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B1B7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5</w:t>
      </w:r>
    </w:p>
    <w:p w14:paraId="142FE198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44CA06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2800" w:firstLineChars="70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公示推荐证明</w:t>
      </w:r>
    </w:p>
    <w:bookmarkEnd w:id="0"/>
    <w:p w14:paraId="1AF595C2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/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 w14:paraId="1365E482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同意推荐本单位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同志申报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技术任职资格。申报人员工作岗位符合申报条件规定，个人信息和业绩材料已经审核，均真实有效，基本信息及《专业技术任职资格申报人员综合材料一览表》等材料已按市职改办规定在本单位公示5个工作日以上。</w:t>
      </w:r>
    </w:p>
    <w:p w14:paraId="5BCED860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申报材料经公示反映真实可信。</w:t>
      </w:r>
    </w:p>
    <w:p w14:paraId="51CB55B7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29D404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140EC4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8812A9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单位（公章）：</w:t>
      </w:r>
    </w:p>
    <w:p w14:paraId="77AE8B87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年   月    日</w:t>
      </w:r>
    </w:p>
    <w:p w14:paraId="57708C7F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60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C93C9B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60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AB5A4B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60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C7A3A3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60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单位主要负责人签字：</w:t>
      </w:r>
    </w:p>
    <w:p w14:paraId="3F94C861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60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E2E55B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600" w:lineRule="exact"/>
        <w:ind w:left="0" w:leftChars="0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BB48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2025-09-04T07:14:48Z</dcterms:created>
  <dc:creator>Administrator.USER-20250617XA</dc:creator>
  <cp:lastModifiedBy>木妥</cp:lastModifiedBy>
  <dcterms:modified xsi:type="dcterms:W3CDTF">2025-09-04T07:15:02Z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eyJoZGlkIjoiNWEwZTM1ZmNmYmVmNWU0YTI5MjM5NTMyZDllOTI4NzgiLCJ1c2VySWQiOiI3OTAxODQ3MDgifQ==</vt:lpwstr>
  </property>
  <property fmtid="{D5CDD505-2E9C-101B-9397-08002B2CF9AE}" pid="4" name="ICV">
    <vt:lpwstr>D0AD716638D3479BAD9B971477BDEC7B_12</vt:lpwstr>
  </property>
</Properties>
</file>